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A3E" w:rsidRDefault="00B3147D" w:rsidP="00E17A3E">
      <w:pPr>
        <w:spacing w:line="360" w:lineRule="auto"/>
        <w:jc w:val="center"/>
        <w:rPr>
          <w:b/>
          <w:sz w:val="32"/>
        </w:rPr>
      </w:pPr>
      <w:r w:rsidRPr="00E17A3E">
        <w:rPr>
          <w:rFonts w:hint="eastAsia"/>
          <w:b/>
          <w:sz w:val="32"/>
        </w:rPr>
        <w:t>浙江省药事管理质控指标上报系统操作</w:t>
      </w:r>
      <w:r w:rsidRPr="00E17A3E">
        <w:rPr>
          <w:b/>
          <w:sz w:val="32"/>
        </w:rPr>
        <w:t>手册</w:t>
      </w:r>
    </w:p>
    <w:p w:rsidR="00A720FD" w:rsidRPr="00E17A3E" w:rsidRDefault="00B3147D" w:rsidP="00E17A3E">
      <w:pPr>
        <w:spacing w:line="360" w:lineRule="auto"/>
        <w:jc w:val="center"/>
        <w:rPr>
          <w:b/>
          <w:sz w:val="28"/>
        </w:rPr>
      </w:pPr>
      <w:r w:rsidRPr="00E17A3E">
        <w:rPr>
          <w:b/>
          <w:sz w:val="28"/>
        </w:rPr>
        <w:t>（</w:t>
      </w:r>
      <w:r w:rsidR="00BE7BB6">
        <w:rPr>
          <w:rFonts w:hint="eastAsia"/>
          <w:b/>
          <w:sz w:val="28"/>
        </w:rPr>
        <w:t>区县</w:t>
      </w:r>
      <w:r w:rsidRPr="00E17A3E">
        <w:rPr>
          <w:rFonts w:hint="eastAsia"/>
          <w:b/>
          <w:sz w:val="28"/>
        </w:rPr>
        <w:t>质控</w:t>
      </w:r>
      <w:r w:rsidRPr="00E17A3E">
        <w:rPr>
          <w:b/>
          <w:sz w:val="28"/>
        </w:rPr>
        <w:t>中心管理员）</w:t>
      </w:r>
    </w:p>
    <w:p w:rsidR="00B3147D" w:rsidRDefault="00B3147D" w:rsidP="00E17A3E">
      <w:pPr>
        <w:spacing w:line="360" w:lineRule="auto"/>
      </w:pPr>
    </w:p>
    <w:p w:rsidR="00B3147D" w:rsidRPr="00E17A3E" w:rsidRDefault="00B3147D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一</w:t>
      </w:r>
      <w:r w:rsidRPr="00E17A3E">
        <w:rPr>
          <w:b/>
          <w:sz w:val="24"/>
        </w:rPr>
        <w:t>、资料提供</w:t>
      </w:r>
    </w:p>
    <w:p w:rsidR="00B3147D" w:rsidRDefault="00B3147D" w:rsidP="00E17A3E">
      <w:pPr>
        <w:spacing w:line="360" w:lineRule="auto"/>
      </w:pPr>
      <w:r>
        <w:rPr>
          <w:rFonts w:hint="eastAsia"/>
        </w:rPr>
        <w:t>各</w:t>
      </w:r>
      <w:r w:rsidR="00BE7BB6">
        <w:rPr>
          <w:rFonts w:hint="eastAsia"/>
        </w:rPr>
        <w:t>区县</w:t>
      </w:r>
      <w:r>
        <w:t>质控中心管理员</w:t>
      </w:r>
      <w:r>
        <w:rPr>
          <w:rFonts w:hint="eastAsia"/>
        </w:rPr>
        <w:t>需</w:t>
      </w:r>
      <w:r w:rsidR="00C60B14">
        <w:rPr>
          <w:rFonts w:hint="eastAsia"/>
        </w:rPr>
        <w:t>向</w:t>
      </w:r>
      <w:r w:rsidR="00BE7BB6">
        <w:rPr>
          <w:rFonts w:hint="eastAsia"/>
        </w:rPr>
        <w:t>所属</w:t>
      </w:r>
      <w:r w:rsidR="00BE7BB6">
        <w:t>地市</w:t>
      </w:r>
      <w:r>
        <w:t>中心提供</w:t>
      </w:r>
      <w:r>
        <w:rPr>
          <w:rFonts w:hint="eastAsia"/>
        </w:rPr>
        <w:t>管理员</w:t>
      </w:r>
      <w:r>
        <w:t>姓名</w:t>
      </w:r>
      <w:r>
        <w:rPr>
          <w:rFonts w:hint="eastAsia"/>
        </w:rPr>
        <w:t>、</w:t>
      </w:r>
      <w:r>
        <w:t>手机号码及邮箱地址</w:t>
      </w:r>
      <w:r w:rsidR="009D3996">
        <w:rPr>
          <w:rFonts w:hint="eastAsia"/>
        </w:rPr>
        <w:t>.</w:t>
      </w:r>
    </w:p>
    <w:p w:rsidR="00B3147D" w:rsidRPr="00E17A3E" w:rsidRDefault="00B3147D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二</w:t>
      </w:r>
      <w:r w:rsidRPr="00E17A3E">
        <w:rPr>
          <w:b/>
          <w:sz w:val="24"/>
        </w:rPr>
        <w:t>、用户登录</w:t>
      </w:r>
    </w:p>
    <w:p w:rsidR="00B3147D" w:rsidRDefault="00BE7BB6" w:rsidP="00E17A3E">
      <w:pPr>
        <w:spacing w:line="360" w:lineRule="auto"/>
      </w:pPr>
      <w:r>
        <w:rPr>
          <w:rFonts w:hint="eastAsia"/>
        </w:rPr>
        <w:t>地市</w:t>
      </w:r>
      <w:r w:rsidR="00B3147D">
        <w:t>中心将向所</w:t>
      </w:r>
      <w:r>
        <w:rPr>
          <w:rFonts w:hint="eastAsia"/>
        </w:rPr>
        <w:t>属</w:t>
      </w:r>
      <w:r>
        <w:t>区县</w:t>
      </w:r>
      <w:r w:rsidR="00B3147D">
        <w:t>质控中心管理员分配</w:t>
      </w:r>
      <w:r w:rsidR="00B3147D">
        <w:rPr>
          <w:rFonts w:hint="eastAsia"/>
        </w:rPr>
        <w:t>独立</w:t>
      </w:r>
      <w:r w:rsidR="00B3147D">
        <w:t>账号</w:t>
      </w:r>
      <w:r w:rsidR="00B3147D">
        <w:rPr>
          <w:rFonts w:hint="eastAsia"/>
        </w:rPr>
        <w:t xml:space="preserve"> </w:t>
      </w:r>
    </w:p>
    <w:p w:rsidR="00B3147D" w:rsidRDefault="00B3147D" w:rsidP="00E17A3E">
      <w:pPr>
        <w:spacing w:line="360" w:lineRule="auto"/>
      </w:pPr>
      <w:r>
        <w:rPr>
          <w:noProof/>
        </w:rPr>
        <w:drawing>
          <wp:inline distT="0" distB="0" distL="0" distR="0" wp14:anchorId="6929FAAB" wp14:editId="08CD5BB7">
            <wp:extent cx="3800475" cy="26479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47D" w:rsidRDefault="00B3147D" w:rsidP="00E17A3E">
      <w:pPr>
        <w:spacing w:line="360" w:lineRule="auto"/>
      </w:pPr>
      <w:r>
        <w:rPr>
          <w:rFonts w:hint="eastAsia"/>
        </w:rPr>
        <w:t>用户</w:t>
      </w:r>
      <w:r>
        <w:t>登录后</w:t>
      </w:r>
      <w:r>
        <w:rPr>
          <w:rFonts w:hint="eastAsia"/>
        </w:rPr>
        <w:t>，</w:t>
      </w:r>
      <w:r>
        <w:t>可通过</w:t>
      </w:r>
      <w:r w:rsidR="004D0D55">
        <w:rPr>
          <w:rFonts w:hint="eastAsia"/>
        </w:rPr>
        <w:t>点击</w:t>
      </w:r>
      <w:r>
        <w:t>修改密码</w:t>
      </w:r>
      <w:r>
        <w:rPr>
          <w:rFonts w:hint="eastAsia"/>
        </w:rPr>
        <w:t>自行</w:t>
      </w:r>
      <w:r>
        <w:t>修改登录密码</w:t>
      </w:r>
    </w:p>
    <w:p w:rsidR="00B3147D" w:rsidRDefault="00B3147D" w:rsidP="00E17A3E">
      <w:pPr>
        <w:spacing w:line="360" w:lineRule="auto"/>
      </w:pPr>
      <w:r>
        <w:rPr>
          <w:noProof/>
        </w:rPr>
        <w:drawing>
          <wp:inline distT="0" distB="0" distL="0" distR="0" wp14:anchorId="0443C002" wp14:editId="78A5D4BE">
            <wp:extent cx="3600450" cy="23050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47D" w:rsidRPr="00E17A3E" w:rsidRDefault="00B3147D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三</w:t>
      </w:r>
      <w:r w:rsidRPr="00E17A3E">
        <w:rPr>
          <w:b/>
          <w:sz w:val="24"/>
        </w:rPr>
        <w:t>、</w:t>
      </w:r>
      <w:r w:rsidRPr="00E17A3E">
        <w:rPr>
          <w:rFonts w:hint="eastAsia"/>
          <w:b/>
          <w:sz w:val="24"/>
        </w:rPr>
        <w:t>系统设置</w:t>
      </w:r>
    </w:p>
    <w:p w:rsidR="00B3147D" w:rsidRDefault="00BE7BB6" w:rsidP="00E17A3E">
      <w:pPr>
        <w:spacing w:line="360" w:lineRule="auto"/>
      </w:pPr>
      <w:r>
        <w:rPr>
          <w:rFonts w:hint="eastAsia"/>
        </w:rPr>
        <w:t>区县</w:t>
      </w:r>
      <w:r w:rsidR="00B3147D">
        <w:t>质控中心可向下分配</w:t>
      </w:r>
      <w:r w:rsidR="00FD1BAF">
        <w:rPr>
          <w:rFonts w:hint="eastAsia"/>
        </w:rPr>
        <w:t>、</w:t>
      </w:r>
      <w:r w:rsidR="00FD1BAF">
        <w:t>管理、修改、收回</w:t>
      </w:r>
      <w:r w:rsidR="00B3147D">
        <w:t>所属地区的区县质控中心管理员及所属地区的</w:t>
      </w:r>
      <w:r w:rsidR="00FD1BAF">
        <w:rPr>
          <w:rFonts w:hint="eastAsia"/>
        </w:rPr>
        <w:t>所有</w:t>
      </w:r>
      <w:r w:rsidR="00B3147D">
        <w:t>医院用户账号</w:t>
      </w:r>
      <w:r w:rsidR="00FD1BAF">
        <w:rPr>
          <w:rFonts w:hint="eastAsia"/>
        </w:rPr>
        <w:t>。</w:t>
      </w:r>
    </w:p>
    <w:p w:rsidR="00B3147D" w:rsidRDefault="00B3147D" w:rsidP="00E17A3E">
      <w:pPr>
        <w:spacing w:line="360" w:lineRule="auto"/>
      </w:pPr>
      <w:r>
        <w:t>1</w:t>
      </w:r>
      <w:r>
        <w:rPr>
          <w:rFonts w:hint="eastAsia"/>
        </w:rPr>
        <w:t>、用户管理</w:t>
      </w:r>
    </w:p>
    <w:p w:rsidR="00FD1BAF" w:rsidRDefault="00BE7BB6" w:rsidP="00E17A3E">
      <w:pPr>
        <w:spacing w:line="360" w:lineRule="auto"/>
      </w:pPr>
      <w:r>
        <w:rPr>
          <w:rFonts w:hint="eastAsia"/>
        </w:rPr>
        <w:lastRenderedPageBreak/>
        <w:t>区县</w:t>
      </w:r>
      <w:r w:rsidR="00FD1BAF">
        <w:rPr>
          <w:rFonts w:hint="eastAsia"/>
        </w:rPr>
        <w:t>质控中心</w:t>
      </w:r>
      <w:r w:rsidR="00FD1BAF">
        <w:t>分配</w:t>
      </w:r>
      <w:r w:rsidR="00FD1BAF">
        <w:rPr>
          <w:rFonts w:hint="eastAsia"/>
        </w:rPr>
        <w:t>所属</w:t>
      </w:r>
      <w:r w:rsidR="00FD1BAF">
        <w:t>地区</w:t>
      </w:r>
      <w:r>
        <w:rPr>
          <w:rFonts w:hint="eastAsia"/>
        </w:rPr>
        <w:t>所有</w:t>
      </w:r>
      <w:r w:rsidR="00FD1BAF">
        <w:t>医院用户</w:t>
      </w:r>
      <w:r w:rsidR="00FD1BAF">
        <w:rPr>
          <w:rFonts w:hint="eastAsia"/>
        </w:rPr>
        <w:t>账号。</w:t>
      </w:r>
    </w:p>
    <w:p w:rsidR="00B3147D" w:rsidRDefault="00B3147D" w:rsidP="00BE7BB6">
      <w:pPr>
        <w:spacing w:line="360" w:lineRule="auto"/>
      </w:pPr>
      <w:r>
        <w:rPr>
          <w:rFonts w:hint="eastAsia"/>
        </w:rPr>
        <w:t>点击系统</w:t>
      </w:r>
      <w:r>
        <w:t>设置</w:t>
      </w:r>
      <w:r>
        <w:t>-</w:t>
      </w:r>
      <w:r>
        <w:t>用户管理</w:t>
      </w:r>
      <w:r>
        <w:rPr>
          <w:rFonts w:hint="eastAsia"/>
        </w:rPr>
        <w:t>设置</w:t>
      </w:r>
      <w:r>
        <w:t>所属地区医院用户</w:t>
      </w:r>
      <w:r>
        <w:rPr>
          <w:rFonts w:hint="eastAsia"/>
        </w:rPr>
        <w:t>账号</w:t>
      </w:r>
      <w:r w:rsidR="00BE7BB6">
        <w:rPr>
          <w:rFonts w:hint="eastAsia"/>
        </w:rPr>
        <w:t>，</w:t>
      </w:r>
      <w:r>
        <w:t>需完整填写</w:t>
      </w:r>
      <w:r>
        <w:rPr>
          <w:rFonts w:hint="eastAsia"/>
        </w:rPr>
        <w:t>所有</w:t>
      </w:r>
      <w:r>
        <w:t>内容</w:t>
      </w:r>
      <w:r w:rsidR="00FD1BAF">
        <w:rPr>
          <w:rFonts w:hint="eastAsia"/>
        </w:rPr>
        <w:t>。</w:t>
      </w:r>
    </w:p>
    <w:p w:rsidR="00B3147D" w:rsidRPr="00B3147D" w:rsidRDefault="00B3147D" w:rsidP="00E17A3E">
      <w:pPr>
        <w:spacing w:line="360" w:lineRule="auto"/>
      </w:pPr>
      <w:r>
        <w:rPr>
          <w:noProof/>
        </w:rPr>
        <w:drawing>
          <wp:inline distT="0" distB="0" distL="0" distR="0" wp14:anchorId="1645B3FF" wp14:editId="439EBC06">
            <wp:extent cx="5083200" cy="5446800"/>
            <wp:effectExtent l="0" t="0" r="3175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3200" cy="544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47D" w:rsidRDefault="00B3147D" w:rsidP="00E17A3E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、角色</w:t>
      </w:r>
      <w:r>
        <w:t>管理</w:t>
      </w:r>
    </w:p>
    <w:p w:rsidR="00B3147D" w:rsidRDefault="00BE7BB6" w:rsidP="00E17A3E">
      <w:pPr>
        <w:spacing w:line="360" w:lineRule="auto"/>
      </w:pPr>
      <w:r>
        <w:rPr>
          <w:rFonts w:hint="eastAsia"/>
        </w:rPr>
        <w:t>区县</w:t>
      </w:r>
      <w:r w:rsidR="00B3147D">
        <w:t>质控中心</w:t>
      </w:r>
      <w:r w:rsidR="00B3147D">
        <w:rPr>
          <w:rFonts w:hint="eastAsia"/>
        </w:rPr>
        <w:t>需</w:t>
      </w:r>
      <w:r w:rsidR="00B3147D">
        <w:t>对所属地区</w:t>
      </w:r>
      <w:r>
        <w:rPr>
          <w:rFonts w:hint="eastAsia"/>
        </w:rPr>
        <w:t>所有</w:t>
      </w:r>
      <w:r w:rsidR="00B3147D">
        <w:t>医院用户</w:t>
      </w:r>
      <w:r w:rsidR="00B3147D">
        <w:rPr>
          <w:rFonts w:hint="eastAsia"/>
        </w:rPr>
        <w:t>账号分配</w:t>
      </w:r>
      <w:r w:rsidR="00B3147D">
        <w:t>使用权限。</w:t>
      </w:r>
    </w:p>
    <w:p w:rsidR="00FD1BAF" w:rsidRDefault="00FD1BAF" w:rsidP="00E17A3E">
      <w:pPr>
        <w:spacing w:line="360" w:lineRule="auto"/>
        <w:rPr>
          <w:rFonts w:hint="eastAsia"/>
        </w:rPr>
      </w:pPr>
      <w:r>
        <w:rPr>
          <w:rFonts w:hint="eastAsia"/>
        </w:rPr>
        <w:t>点击系统</w:t>
      </w:r>
      <w:r>
        <w:t>设置</w:t>
      </w:r>
      <w:r>
        <w:t>-</w:t>
      </w:r>
      <w:r>
        <w:rPr>
          <w:rFonts w:hint="eastAsia"/>
        </w:rPr>
        <w:t>角色</w:t>
      </w:r>
      <w:r>
        <w:t>管理，</w:t>
      </w:r>
      <w:r>
        <w:rPr>
          <w:rFonts w:hint="eastAsia"/>
        </w:rPr>
        <w:t>添加“</w:t>
      </w:r>
      <w:r w:rsidR="00BE7BB6">
        <w:rPr>
          <w:rFonts w:hint="eastAsia"/>
        </w:rPr>
        <w:t>区县</w:t>
      </w:r>
      <w:r>
        <w:rPr>
          <w:rFonts w:hint="eastAsia"/>
        </w:rPr>
        <w:t>级</w:t>
      </w:r>
      <w:r>
        <w:t>医院</w:t>
      </w:r>
      <w:r>
        <w:rPr>
          <w:rFonts w:hint="eastAsia"/>
        </w:rPr>
        <w:t>”账号</w:t>
      </w:r>
      <w:r>
        <w:t>角色</w:t>
      </w:r>
      <w:r w:rsidR="00BE7BB6">
        <w:rPr>
          <w:rFonts w:hint="eastAsia"/>
        </w:rPr>
        <w:t>及其他</w:t>
      </w:r>
      <w:r w:rsidR="00BE7BB6">
        <w:t>级别医院账号（</w:t>
      </w:r>
      <w:r w:rsidR="00BE7BB6">
        <w:rPr>
          <w:rFonts w:hint="eastAsia"/>
        </w:rPr>
        <w:t>根据</w:t>
      </w:r>
      <w:r w:rsidR="00BE7BB6">
        <w:t>实际需求）</w:t>
      </w:r>
      <w:r>
        <w:t>，</w:t>
      </w:r>
      <w:r>
        <w:rPr>
          <w:rFonts w:hint="eastAsia"/>
        </w:rPr>
        <w:t>点击</w:t>
      </w:r>
      <w:r>
        <w:t>其中一项，</w:t>
      </w:r>
      <w:r>
        <w:rPr>
          <w:rFonts w:hint="eastAsia"/>
        </w:rPr>
        <w:t>点击角色</w:t>
      </w:r>
      <w:r>
        <w:t>授权</w:t>
      </w:r>
      <w:r>
        <w:rPr>
          <w:rFonts w:hint="eastAsia"/>
        </w:rPr>
        <w:t>，分配</w:t>
      </w:r>
      <w:r w:rsidR="00BE7BB6">
        <w:t>用户权限</w:t>
      </w:r>
      <w:r w:rsidR="00BE7BB6">
        <w:rPr>
          <w:rFonts w:hint="eastAsia"/>
        </w:rPr>
        <w:t>，</w:t>
      </w:r>
      <w:r w:rsidR="00BE7BB6">
        <w:t>需勾选</w:t>
      </w:r>
      <w:r w:rsidR="009D3996">
        <w:rPr>
          <w:rFonts w:hint="eastAsia"/>
        </w:rPr>
        <w:t>：</w:t>
      </w:r>
    </w:p>
    <w:p w:rsidR="00D12B33" w:rsidRDefault="00D12B33" w:rsidP="00E17A3E">
      <w:pPr>
        <w:spacing w:line="360" w:lineRule="auto"/>
      </w:pPr>
      <w:r>
        <w:t>1</w:t>
      </w:r>
      <w:r>
        <w:rPr>
          <w:rFonts w:hint="eastAsia"/>
        </w:rPr>
        <w:t>）</w:t>
      </w:r>
      <w:r>
        <w:t>指标填写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t>指标</w:t>
      </w:r>
      <w:r>
        <w:t>填写</w:t>
      </w:r>
      <w:r>
        <w:rPr>
          <w:rFonts w:hint="eastAsia"/>
        </w:rPr>
        <w:t>-</w:t>
      </w:r>
      <w:r>
        <w:t>指标</w:t>
      </w:r>
      <w:r>
        <w:rPr>
          <w:rFonts w:hint="eastAsia"/>
        </w:rPr>
        <w:t>列表</w:t>
      </w:r>
      <w:r>
        <w:t>（</w:t>
      </w:r>
      <w:r>
        <w:rPr>
          <w:rFonts w:hint="eastAsia"/>
        </w:rPr>
        <w:t>浏览</w:t>
      </w:r>
      <w:r>
        <w:t>、添加）</w:t>
      </w:r>
    </w:p>
    <w:p w:rsidR="00D12B33" w:rsidRDefault="00D12B33" w:rsidP="00E17A3E">
      <w:pPr>
        <w:spacing w:line="360" w:lineRule="auto"/>
      </w:pPr>
      <w:r>
        <w:rPr>
          <w:noProof/>
        </w:rPr>
        <w:drawing>
          <wp:inline distT="0" distB="0" distL="0" distR="0" wp14:anchorId="0670FC84" wp14:editId="379411C5">
            <wp:extent cx="1181100" cy="5143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33" w:rsidRDefault="00D12B33" w:rsidP="00E17A3E">
      <w:pPr>
        <w:spacing w:line="360" w:lineRule="auto"/>
      </w:pPr>
      <w:r>
        <w:t>2</w:t>
      </w:r>
      <w:r>
        <w:rPr>
          <w:rFonts w:hint="eastAsia"/>
        </w:rPr>
        <w:t>）</w:t>
      </w:r>
      <w:r>
        <w:t>指数查看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lastRenderedPageBreak/>
        <w:t>指数</w:t>
      </w:r>
      <w:r>
        <w:t>查看</w:t>
      </w:r>
      <w:r>
        <w:rPr>
          <w:rFonts w:hint="eastAsia"/>
        </w:rPr>
        <w:t>-</w:t>
      </w:r>
      <w:r>
        <w:rPr>
          <w:rFonts w:hint="eastAsia"/>
        </w:rPr>
        <w:t>指数</w:t>
      </w:r>
      <w:r>
        <w:t>列表</w:t>
      </w:r>
      <w:r>
        <w:rPr>
          <w:rFonts w:hint="eastAsia"/>
        </w:rPr>
        <w:t>（浏览）</w:t>
      </w:r>
    </w:p>
    <w:p w:rsidR="00D12B33" w:rsidRDefault="00D12B33" w:rsidP="00E17A3E">
      <w:pPr>
        <w:spacing w:line="360" w:lineRule="auto"/>
      </w:pPr>
      <w:r>
        <w:rPr>
          <w:noProof/>
        </w:rPr>
        <w:drawing>
          <wp:inline distT="0" distB="0" distL="0" distR="0" wp14:anchorId="467A86C9" wp14:editId="6591AD27">
            <wp:extent cx="1190625" cy="36195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33" w:rsidRDefault="00D12B33" w:rsidP="00E17A3E">
      <w:pPr>
        <w:spacing w:line="360" w:lineRule="auto"/>
      </w:pPr>
      <w:r>
        <w:t>3</w:t>
      </w:r>
      <w:r>
        <w:rPr>
          <w:rFonts w:hint="eastAsia"/>
        </w:rPr>
        <w:t>）指数</w:t>
      </w:r>
      <w:r>
        <w:t>导出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t>导出</w:t>
      </w:r>
      <w:r>
        <w:t>指数（</w:t>
      </w:r>
      <w:r>
        <w:rPr>
          <w:rFonts w:hint="eastAsia"/>
        </w:rPr>
        <w:t>浏览</w:t>
      </w:r>
      <w:r>
        <w:t>、导出）</w:t>
      </w:r>
    </w:p>
    <w:p w:rsidR="00D12B33" w:rsidRDefault="00D12B33" w:rsidP="00E17A3E">
      <w:pPr>
        <w:spacing w:line="360" w:lineRule="auto"/>
      </w:pPr>
      <w:r>
        <w:rPr>
          <w:noProof/>
        </w:rPr>
        <w:drawing>
          <wp:inline distT="0" distB="0" distL="0" distR="0" wp14:anchorId="20AC8CBC" wp14:editId="169FBA6D">
            <wp:extent cx="762000" cy="50482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33" w:rsidRDefault="00D12B33" w:rsidP="00E17A3E">
      <w:pPr>
        <w:spacing w:line="360" w:lineRule="auto"/>
      </w:pPr>
      <w:r>
        <w:t>4</w:t>
      </w:r>
      <w:r>
        <w:rPr>
          <w:rFonts w:hint="eastAsia"/>
        </w:rPr>
        <w:t>）异常</w:t>
      </w:r>
      <w:r>
        <w:t>事件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t>异常</w:t>
      </w:r>
      <w:r>
        <w:t>上报（</w:t>
      </w:r>
      <w:r>
        <w:rPr>
          <w:rFonts w:hint="eastAsia"/>
        </w:rPr>
        <w:t>浏览</w:t>
      </w:r>
      <w:r>
        <w:t>、添加）</w:t>
      </w:r>
    </w:p>
    <w:p w:rsidR="00D12B33" w:rsidRDefault="00D12B33" w:rsidP="00E17A3E">
      <w:pPr>
        <w:spacing w:line="360" w:lineRule="auto"/>
      </w:pPr>
      <w:r>
        <w:rPr>
          <w:noProof/>
        </w:rPr>
        <w:drawing>
          <wp:inline distT="0" distB="0" distL="0" distR="0" wp14:anchorId="08BFAEEF" wp14:editId="3CA6B74E">
            <wp:extent cx="847725" cy="68580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33" w:rsidRDefault="00D12B33" w:rsidP="00E17A3E">
      <w:pPr>
        <w:spacing w:line="360" w:lineRule="auto"/>
      </w:pPr>
      <w:r>
        <w:t>5</w:t>
      </w:r>
      <w:r>
        <w:rPr>
          <w:rFonts w:hint="eastAsia"/>
        </w:rPr>
        <w:t>）信件</w:t>
      </w:r>
      <w:r>
        <w:t>管理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t>发件管理</w:t>
      </w:r>
      <w:r>
        <w:t>（</w:t>
      </w:r>
      <w:r>
        <w:rPr>
          <w:rFonts w:hint="eastAsia"/>
        </w:rPr>
        <w:t>浏览</w:t>
      </w:r>
      <w:r>
        <w:t>、添加、删除）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t>收件</w:t>
      </w:r>
      <w:r>
        <w:t>管理（</w:t>
      </w:r>
      <w:r>
        <w:rPr>
          <w:rFonts w:hint="eastAsia"/>
        </w:rPr>
        <w:t>浏览</w:t>
      </w:r>
      <w:r>
        <w:t>）</w:t>
      </w:r>
    </w:p>
    <w:p w:rsidR="00D12B33" w:rsidRDefault="00D12B33" w:rsidP="00E17A3E">
      <w:pPr>
        <w:spacing w:line="360" w:lineRule="auto"/>
      </w:pPr>
      <w:r>
        <w:rPr>
          <w:noProof/>
        </w:rPr>
        <w:drawing>
          <wp:inline distT="0" distB="0" distL="0" distR="0" wp14:anchorId="62D2F2D1" wp14:editId="51BA20B4">
            <wp:extent cx="781050" cy="10287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33" w:rsidRDefault="00D12B33" w:rsidP="00E17A3E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t>用户设置</w:t>
      </w:r>
    </w:p>
    <w:p w:rsidR="00D12B33" w:rsidRDefault="00D12B33" w:rsidP="00E17A3E">
      <w:pPr>
        <w:spacing w:line="360" w:lineRule="auto"/>
      </w:pPr>
      <w:r>
        <w:rPr>
          <w:rFonts w:hint="eastAsia"/>
        </w:rPr>
        <w:t>完成角色</w:t>
      </w:r>
      <w:r>
        <w:t>管理</w:t>
      </w:r>
      <w:r>
        <w:rPr>
          <w:rFonts w:hint="eastAsia"/>
        </w:rPr>
        <w:t>操作</w:t>
      </w:r>
      <w:r>
        <w:t>后，</w:t>
      </w:r>
      <w:r>
        <w:rPr>
          <w:rFonts w:hint="eastAsia"/>
        </w:rPr>
        <w:t>点击用户</w:t>
      </w:r>
      <w:r>
        <w:t>管理，针对单</w:t>
      </w:r>
      <w:r>
        <w:rPr>
          <w:rFonts w:hint="eastAsia"/>
        </w:rPr>
        <w:t>一</w:t>
      </w:r>
      <w:r>
        <w:t>用户或多个用户，</w:t>
      </w:r>
      <w:r>
        <w:rPr>
          <w:rFonts w:hint="eastAsia"/>
        </w:rPr>
        <w:t>通过“角色</w:t>
      </w:r>
      <w:r>
        <w:t>设置</w:t>
      </w:r>
      <w:r>
        <w:rPr>
          <w:rFonts w:hint="eastAsia"/>
        </w:rPr>
        <w:t>”键</w:t>
      </w:r>
      <w:r>
        <w:t>设置</w:t>
      </w:r>
      <w:r>
        <w:rPr>
          <w:rFonts w:hint="eastAsia"/>
        </w:rPr>
        <w:t>所属</w:t>
      </w:r>
      <w:r>
        <w:t>用户组，</w:t>
      </w:r>
      <w:r>
        <w:rPr>
          <w:rFonts w:hint="eastAsia"/>
        </w:rPr>
        <w:t>通过</w:t>
      </w:r>
      <w:r>
        <w:t>“</w:t>
      </w:r>
      <w:r>
        <w:rPr>
          <w:rFonts w:hint="eastAsia"/>
        </w:rPr>
        <w:t>部门</w:t>
      </w:r>
      <w:r>
        <w:t>设置</w:t>
      </w:r>
      <w:r>
        <w:t>”</w:t>
      </w:r>
      <w:r>
        <w:rPr>
          <w:rFonts w:hint="eastAsia"/>
        </w:rPr>
        <w:t>键</w:t>
      </w:r>
      <w:r>
        <w:t>设置</w:t>
      </w:r>
      <w:r>
        <w:rPr>
          <w:rFonts w:hint="eastAsia"/>
        </w:rPr>
        <w:t>所属</w:t>
      </w:r>
      <w:r>
        <w:t>部门。</w:t>
      </w:r>
    </w:p>
    <w:p w:rsidR="00203C3B" w:rsidRPr="00E17A3E" w:rsidRDefault="004D0D55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四</w:t>
      </w:r>
      <w:r w:rsidRPr="00E17A3E">
        <w:rPr>
          <w:b/>
          <w:sz w:val="24"/>
        </w:rPr>
        <w:t>、指数查看</w:t>
      </w:r>
    </w:p>
    <w:p w:rsidR="004D0D55" w:rsidRDefault="004D0D55" w:rsidP="00E17A3E">
      <w:pPr>
        <w:spacing w:line="360" w:lineRule="auto"/>
      </w:pPr>
      <w:r>
        <w:rPr>
          <w:rFonts w:hint="eastAsia"/>
        </w:rPr>
        <w:t>管理员可</w:t>
      </w:r>
      <w:r>
        <w:t>查看</w:t>
      </w:r>
      <w:r>
        <w:rPr>
          <w:rFonts w:hint="eastAsia"/>
        </w:rPr>
        <w:t>所属</w:t>
      </w:r>
      <w:r w:rsidR="00F919B4">
        <w:rPr>
          <w:rFonts w:hint="eastAsia"/>
        </w:rPr>
        <w:t>地区所有</w:t>
      </w:r>
      <w:r>
        <w:t>医院上报的质控</w:t>
      </w:r>
      <w:r>
        <w:rPr>
          <w:rFonts w:hint="eastAsia"/>
        </w:rPr>
        <w:t>指标</w:t>
      </w:r>
      <w:r w:rsidR="009D3996">
        <w:rPr>
          <w:rFonts w:hint="eastAsia"/>
        </w:rPr>
        <w:t>。</w:t>
      </w:r>
    </w:p>
    <w:p w:rsidR="004D0D55" w:rsidRDefault="004D0D55" w:rsidP="00E17A3E">
      <w:pPr>
        <w:spacing w:line="360" w:lineRule="auto"/>
      </w:pPr>
      <w:r>
        <w:rPr>
          <w:rFonts w:hint="eastAsia"/>
        </w:rPr>
        <w:t>点击指数查看</w:t>
      </w:r>
      <w:r>
        <w:t>-</w:t>
      </w:r>
      <w:r>
        <w:rPr>
          <w:rFonts w:hint="eastAsia"/>
        </w:rPr>
        <w:t>指数列表进入一级指标</w:t>
      </w:r>
      <w:r>
        <w:t>列表，点击需要查看的一级指标</w:t>
      </w:r>
    </w:p>
    <w:p w:rsidR="004D0D55" w:rsidRDefault="004D0D55" w:rsidP="00E17A3E">
      <w:pPr>
        <w:spacing w:line="360" w:lineRule="auto"/>
      </w:pPr>
      <w:r>
        <w:rPr>
          <w:noProof/>
        </w:rPr>
        <w:lastRenderedPageBreak/>
        <w:drawing>
          <wp:inline distT="0" distB="0" distL="0" distR="0" wp14:anchorId="17573DFB" wp14:editId="56013CD3">
            <wp:extent cx="3481200" cy="3222000"/>
            <wp:effectExtent l="0" t="0" r="508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81200" cy="322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D55" w:rsidRDefault="004D0D55" w:rsidP="00E17A3E">
      <w:pPr>
        <w:spacing w:line="360" w:lineRule="auto"/>
      </w:pPr>
      <w:r>
        <w:rPr>
          <w:rFonts w:hint="eastAsia"/>
        </w:rPr>
        <w:t>屏幕</w:t>
      </w:r>
      <w:r>
        <w:t>右侧会出现已上报该一级指标的单位，点击</w:t>
      </w:r>
      <w:r>
        <w:rPr>
          <w:rFonts w:hint="eastAsia"/>
        </w:rPr>
        <w:t>单位</w:t>
      </w:r>
      <w:r>
        <w:t>名称，屏幕下方会出现上报的二级</w:t>
      </w:r>
      <w:r>
        <w:rPr>
          <w:rFonts w:hint="eastAsia"/>
        </w:rPr>
        <w:t>指标</w:t>
      </w:r>
      <w:r>
        <w:t>数值</w:t>
      </w:r>
      <w:r w:rsidR="00F919B4">
        <w:rPr>
          <w:rFonts w:hint="eastAsia"/>
        </w:rPr>
        <w:t>。</w:t>
      </w:r>
    </w:p>
    <w:p w:rsidR="00F919B4" w:rsidRPr="00E17A3E" w:rsidRDefault="00F919B4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五</w:t>
      </w:r>
      <w:r w:rsidRPr="00E17A3E">
        <w:rPr>
          <w:b/>
          <w:sz w:val="24"/>
        </w:rPr>
        <w:t>、</w:t>
      </w:r>
      <w:r w:rsidRPr="00E17A3E">
        <w:rPr>
          <w:rFonts w:hint="eastAsia"/>
          <w:b/>
          <w:sz w:val="24"/>
        </w:rPr>
        <w:t>指数</w:t>
      </w:r>
      <w:r w:rsidRPr="00E17A3E">
        <w:rPr>
          <w:b/>
          <w:sz w:val="24"/>
        </w:rPr>
        <w:t>导出</w:t>
      </w:r>
    </w:p>
    <w:p w:rsidR="00F919B4" w:rsidRDefault="00F919B4" w:rsidP="00E17A3E">
      <w:pPr>
        <w:spacing w:line="360" w:lineRule="auto"/>
      </w:pPr>
      <w:r>
        <w:rPr>
          <w:rFonts w:hint="eastAsia"/>
        </w:rPr>
        <w:t>管理员</w:t>
      </w:r>
      <w:r>
        <w:t>可导出</w:t>
      </w:r>
      <w:r>
        <w:rPr>
          <w:rFonts w:hint="eastAsia"/>
        </w:rPr>
        <w:t>所属地区</w:t>
      </w:r>
      <w:r>
        <w:t>所有医院上报的</w:t>
      </w:r>
      <w:r>
        <w:rPr>
          <w:rFonts w:hint="eastAsia"/>
        </w:rPr>
        <w:t>质控</w:t>
      </w:r>
      <w:r>
        <w:t>指标</w:t>
      </w:r>
      <w:r>
        <w:rPr>
          <w:rFonts w:hint="eastAsia"/>
        </w:rPr>
        <w:t>，</w:t>
      </w:r>
      <w:r>
        <w:t>以一级</w:t>
      </w:r>
      <w:r>
        <w:rPr>
          <w:rFonts w:hint="eastAsia"/>
        </w:rPr>
        <w:t>指标</w:t>
      </w:r>
      <w:r>
        <w:t>为单位</w:t>
      </w:r>
      <w:r>
        <w:rPr>
          <w:rFonts w:hint="eastAsia"/>
        </w:rPr>
        <w:t>。</w:t>
      </w:r>
    </w:p>
    <w:p w:rsidR="00F919B4" w:rsidRDefault="00F919B4" w:rsidP="00E17A3E">
      <w:pPr>
        <w:spacing w:line="360" w:lineRule="auto"/>
      </w:pPr>
      <w:r>
        <w:rPr>
          <w:rFonts w:hint="eastAsia"/>
        </w:rPr>
        <w:t>点击指数</w:t>
      </w:r>
      <w:r>
        <w:t>导出</w:t>
      </w:r>
      <w:r>
        <w:t>-</w:t>
      </w:r>
      <w:r>
        <w:rPr>
          <w:rFonts w:hint="eastAsia"/>
        </w:rPr>
        <w:t>导出</w:t>
      </w:r>
      <w:r>
        <w:t>指数，可通过</w:t>
      </w:r>
      <w:r>
        <w:rPr>
          <w:rFonts w:hint="eastAsia"/>
        </w:rPr>
        <w:t>屏幕</w:t>
      </w:r>
      <w:r>
        <w:t>右侧</w:t>
      </w:r>
      <w:r>
        <w:rPr>
          <w:rFonts w:hint="eastAsia"/>
        </w:rPr>
        <w:t>多条件过滤</w:t>
      </w:r>
      <w:r>
        <w:t>栏选择需要导出的单位范围，</w:t>
      </w:r>
      <w:r>
        <w:rPr>
          <w:rFonts w:hint="eastAsia"/>
        </w:rPr>
        <w:t>点击</w:t>
      </w:r>
      <w:r>
        <w:t>搜索后会出现符合条件的所有单位，</w:t>
      </w:r>
    </w:p>
    <w:p w:rsidR="00F919B4" w:rsidRDefault="00F919B4" w:rsidP="00E17A3E">
      <w:pPr>
        <w:spacing w:line="360" w:lineRule="auto"/>
      </w:pPr>
      <w:r>
        <w:rPr>
          <w:noProof/>
        </w:rPr>
        <w:drawing>
          <wp:inline distT="0" distB="0" distL="0" distR="0" wp14:anchorId="0A716CEE" wp14:editId="2A1C9100">
            <wp:extent cx="2581275" cy="215265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9B4" w:rsidRDefault="00F919B4" w:rsidP="00E17A3E">
      <w:pPr>
        <w:spacing w:line="360" w:lineRule="auto"/>
      </w:pPr>
      <w:r>
        <w:t>点击</w:t>
      </w:r>
      <w:r>
        <w:rPr>
          <w:rFonts w:hint="eastAsia"/>
        </w:rPr>
        <w:t>“导出”即可</w:t>
      </w:r>
      <w:r>
        <w:t>导出</w:t>
      </w:r>
      <w:r>
        <w:t>excel</w:t>
      </w:r>
      <w:r>
        <w:t>版本的数据汇总</w:t>
      </w:r>
      <w:r>
        <w:rPr>
          <w:rFonts w:hint="eastAsia"/>
        </w:rPr>
        <w:t>。</w:t>
      </w:r>
    </w:p>
    <w:p w:rsidR="00F919B4" w:rsidRPr="00E17A3E" w:rsidRDefault="00DD4E29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六</w:t>
      </w:r>
      <w:r w:rsidRPr="00E17A3E">
        <w:rPr>
          <w:b/>
          <w:sz w:val="24"/>
        </w:rPr>
        <w:t>、</w:t>
      </w:r>
      <w:r w:rsidRPr="00E17A3E">
        <w:rPr>
          <w:rFonts w:hint="eastAsia"/>
          <w:b/>
          <w:sz w:val="24"/>
        </w:rPr>
        <w:t>异常</w:t>
      </w:r>
      <w:r w:rsidRPr="00E17A3E">
        <w:rPr>
          <w:b/>
          <w:sz w:val="24"/>
        </w:rPr>
        <w:t>事件</w:t>
      </w:r>
    </w:p>
    <w:p w:rsidR="00DD4E29" w:rsidRDefault="00DD4E29" w:rsidP="00E17A3E">
      <w:pPr>
        <w:spacing w:line="360" w:lineRule="auto"/>
      </w:pPr>
      <w:r>
        <w:rPr>
          <w:rFonts w:hint="eastAsia"/>
        </w:rPr>
        <w:t>管理员</w:t>
      </w:r>
      <w:r>
        <w:t>可查看所属地区所有医院上报的异常事件，以每件异常事件为单位条目</w:t>
      </w:r>
      <w:r w:rsidR="009D3996">
        <w:rPr>
          <w:rFonts w:hint="eastAsia"/>
        </w:rPr>
        <w:t>。</w:t>
      </w:r>
    </w:p>
    <w:p w:rsidR="00DD4E29" w:rsidRDefault="00DD4E29" w:rsidP="00E17A3E">
      <w:pPr>
        <w:spacing w:line="360" w:lineRule="auto"/>
      </w:pPr>
      <w:r>
        <w:rPr>
          <w:rFonts w:hint="eastAsia"/>
        </w:rPr>
        <w:t>点击异常</w:t>
      </w:r>
      <w:r>
        <w:t>事件</w:t>
      </w:r>
      <w:r>
        <w:t>-</w:t>
      </w:r>
      <w:r>
        <w:t>异常上报，可通过屏幕右侧</w:t>
      </w:r>
      <w:r>
        <w:rPr>
          <w:rFonts w:hint="eastAsia"/>
        </w:rPr>
        <w:t>多条件过滤</w:t>
      </w:r>
      <w:r>
        <w:t>栏选择需要查看的范围，点击</w:t>
      </w:r>
      <w:r>
        <w:rPr>
          <w:rFonts w:hint="eastAsia"/>
        </w:rPr>
        <w:t>搜索</w:t>
      </w:r>
      <w:r>
        <w:t>后会出现符合条件的所有</w:t>
      </w:r>
      <w:r>
        <w:rPr>
          <w:rFonts w:hint="eastAsia"/>
        </w:rPr>
        <w:t>内容</w:t>
      </w:r>
      <w:bookmarkStart w:id="0" w:name="_GoBack"/>
      <w:bookmarkEnd w:id="0"/>
    </w:p>
    <w:p w:rsidR="00DD4E29" w:rsidRDefault="00DD4E29" w:rsidP="00E17A3E">
      <w:pPr>
        <w:spacing w:line="360" w:lineRule="auto"/>
      </w:pPr>
      <w:r>
        <w:rPr>
          <w:noProof/>
        </w:rPr>
        <w:lastRenderedPageBreak/>
        <w:drawing>
          <wp:inline distT="0" distB="0" distL="0" distR="0" wp14:anchorId="08356A5A" wp14:editId="621DA66F">
            <wp:extent cx="2619375" cy="2152650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B33" w:rsidRPr="00E17A3E" w:rsidRDefault="00D12B33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七</w:t>
      </w:r>
      <w:r w:rsidRPr="00E17A3E">
        <w:rPr>
          <w:b/>
          <w:sz w:val="24"/>
        </w:rPr>
        <w:t>、</w:t>
      </w:r>
      <w:r w:rsidRPr="00E17A3E">
        <w:rPr>
          <w:rFonts w:hint="eastAsia"/>
          <w:b/>
          <w:sz w:val="24"/>
        </w:rPr>
        <w:t>信件</w:t>
      </w:r>
      <w:r w:rsidRPr="00E17A3E">
        <w:rPr>
          <w:b/>
          <w:sz w:val="24"/>
        </w:rPr>
        <w:t>管理</w:t>
      </w:r>
    </w:p>
    <w:p w:rsidR="00D12B33" w:rsidRPr="00DD4E29" w:rsidRDefault="00D12B33" w:rsidP="00E17A3E">
      <w:pPr>
        <w:spacing w:line="360" w:lineRule="auto"/>
      </w:pPr>
      <w:r>
        <w:rPr>
          <w:rFonts w:hint="eastAsia"/>
        </w:rPr>
        <w:t>管理员</w:t>
      </w:r>
      <w:r>
        <w:t>可向下</w:t>
      </w:r>
      <w:r>
        <w:rPr>
          <w:rFonts w:hint="eastAsia"/>
        </w:rPr>
        <w:t>对所属</w:t>
      </w:r>
      <w:r>
        <w:t>地区所有用户发信</w:t>
      </w:r>
      <w:r w:rsidR="009D3996">
        <w:rPr>
          <w:rFonts w:hint="eastAsia"/>
        </w:rPr>
        <w:t>。</w:t>
      </w:r>
    </w:p>
    <w:sectPr w:rsidR="00D12B33" w:rsidRPr="00DD4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6A3" w:rsidRDefault="003616A3" w:rsidP="00727899">
      <w:r>
        <w:separator/>
      </w:r>
    </w:p>
  </w:endnote>
  <w:endnote w:type="continuationSeparator" w:id="0">
    <w:p w:rsidR="003616A3" w:rsidRDefault="003616A3" w:rsidP="00727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6A3" w:rsidRDefault="003616A3" w:rsidP="00727899">
      <w:r>
        <w:separator/>
      </w:r>
    </w:p>
  </w:footnote>
  <w:footnote w:type="continuationSeparator" w:id="0">
    <w:p w:rsidR="003616A3" w:rsidRDefault="003616A3" w:rsidP="007278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6A6"/>
    <w:rsid w:val="00203C3B"/>
    <w:rsid w:val="002506A6"/>
    <w:rsid w:val="003616A3"/>
    <w:rsid w:val="004D0D55"/>
    <w:rsid w:val="004E4834"/>
    <w:rsid w:val="00543D44"/>
    <w:rsid w:val="00727899"/>
    <w:rsid w:val="00736215"/>
    <w:rsid w:val="00964304"/>
    <w:rsid w:val="009D3996"/>
    <w:rsid w:val="00A720FD"/>
    <w:rsid w:val="00B3147D"/>
    <w:rsid w:val="00B75E58"/>
    <w:rsid w:val="00BE7BB6"/>
    <w:rsid w:val="00C60B14"/>
    <w:rsid w:val="00D12B33"/>
    <w:rsid w:val="00DD4E29"/>
    <w:rsid w:val="00E17A3E"/>
    <w:rsid w:val="00F919B4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3C3AE"/>
  <w15:chartTrackingRefBased/>
  <w15:docId w15:val="{077E714E-630C-4FA1-B1E4-3D0CD1A5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78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7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78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135</Words>
  <Characters>776</Characters>
  <Application>Microsoft Office Word</Application>
  <DocSecurity>0</DocSecurity>
  <Lines>6</Lines>
  <Paragraphs>1</Paragraphs>
  <ScaleCrop>false</ScaleCrop>
  <Company>zy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zhangyi</dc:creator>
  <cp:keywords/>
  <dc:description/>
  <cp:lastModifiedBy>zhangyi</cp:lastModifiedBy>
  <cp:revision>15</cp:revision>
  <dcterms:created xsi:type="dcterms:W3CDTF">2017-02-12T19:27:00Z</dcterms:created>
  <dcterms:modified xsi:type="dcterms:W3CDTF">2017-02-12T20:42:00Z</dcterms:modified>
</cp:coreProperties>
</file>